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A3D2" w14:textId="77777777" w:rsidR="00B56EAD" w:rsidRDefault="006869F6" w:rsidP="00B56EA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A74ABB" wp14:editId="28EAB5A3">
            <wp:simplePos x="0" y="0"/>
            <wp:positionH relativeFrom="column">
              <wp:posOffset>-45720</wp:posOffset>
            </wp:positionH>
            <wp:positionV relativeFrom="paragraph">
              <wp:posOffset>0</wp:posOffset>
            </wp:positionV>
            <wp:extent cx="4739640" cy="1285875"/>
            <wp:effectExtent l="0" t="0" r="3810" b="9525"/>
            <wp:wrapNone/>
            <wp:docPr id="7" name="Immagin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F9FE8" w14:textId="77777777" w:rsidR="00B56EAD" w:rsidRDefault="006869F6" w:rsidP="00B56EA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46EF8D" wp14:editId="6F60DD0B">
                <wp:simplePos x="0" y="0"/>
                <wp:positionH relativeFrom="column">
                  <wp:posOffset>609600</wp:posOffset>
                </wp:positionH>
                <wp:positionV relativeFrom="paragraph">
                  <wp:posOffset>114300</wp:posOffset>
                </wp:positionV>
                <wp:extent cx="2564130" cy="45720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85863" w14:textId="77777777" w:rsidR="00B56EAD" w:rsidRPr="009A1D7B" w:rsidRDefault="00B56EAD" w:rsidP="00B56EAD">
                            <w:pPr>
                              <w:rPr>
                                <w:rFonts w:ascii="Century Gothic" w:hAnsi="Century Gothic"/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A1D7B">
                              <w:rPr>
                                <w:rFonts w:ascii="Century Gothic" w:hAnsi="Century Gothic"/>
                                <w:b/>
                                <w:color w:val="0000FF"/>
                                <w:sz w:val="20"/>
                                <w:szCs w:val="20"/>
                              </w:rPr>
                              <w:t>CITTÀ DI IGLESIAS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6EF8D" id="Rectangle 6" o:spid="_x0000_s1026" style="position:absolute;margin-left:48pt;margin-top:9pt;width:201.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" filled="f" stroked="f">
                <v:textbox>
                  <w:txbxContent>
                    <w:p w14:paraId="55A85863" w14:textId="77777777" w:rsidR="00B56EAD" w:rsidRPr="009A1D7B" w:rsidRDefault="00B56EAD" w:rsidP="00B56EAD">
                      <w:pPr>
                        <w:rPr>
                          <w:rFonts w:ascii="Century Gothic" w:hAnsi="Century Gothic"/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9A1D7B">
                        <w:rPr>
                          <w:rFonts w:ascii="Century Gothic" w:hAnsi="Century Gothic"/>
                          <w:b/>
                          <w:color w:val="0000FF"/>
                          <w:sz w:val="20"/>
                          <w:szCs w:val="20"/>
                        </w:rPr>
                        <w:t>CITTÀ DI IGLESIAS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720CF39E" wp14:editId="75EAE1B7">
            <wp:extent cx="812165" cy="621665"/>
            <wp:effectExtent l="0" t="0" r="698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6616C" w14:textId="77777777" w:rsidR="00B56EAD" w:rsidRPr="00484EBD" w:rsidRDefault="00B56EAD" w:rsidP="00B56EAD">
      <w:pPr>
        <w:ind w:left="1104"/>
        <w:rPr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     </w: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 w:rsidRPr="00484EBD">
        <w:rPr>
          <w:b/>
          <w:bCs/>
          <w:sz w:val="22"/>
          <w:szCs w:val="22"/>
        </w:rPr>
        <w:t xml:space="preserve">       </w:t>
      </w:r>
      <w:proofErr w:type="gramStart"/>
      <w:r w:rsidRPr="00484EBD">
        <w:rPr>
          <w:b/>
          <w:bCs/>
          <w:sz w:val="22"/>
          <w:szCs w:val="22"/>
        </w:rPr>
        <w:t>Se</w:t>
      </w:r>
      <w:smartTag w:uri="urn:schemas-microsoft-com:office:smarttags" w:element="PersonName">
        <w:r w:rsidRPr="00484EBD">
          <w:rPr>
            <w:b/>
            <w:bCs/>
            <w:sz w:val="22"/>
            <w:szCs w:val="22"/>
          </w:rPr>
          <w:t>t</w:t>
        </w:r>
      </w:smartTag>
      <w:smartTag w:uri="urn:schemas-microsoft-com:office:smarttags" w:element="PersonName">
        <w:r w:rsidRPr="00484EBD">
          <w:rPr>
            <w:b/>
            <w:bCs/>
            <w:sz w:val="22"/>
            <w:szCs w:val="22"/>
          </w:rPr>
          <w:t>t</w:t>
        </w:r>
      </w:smartTag>
      <w:r w:rsidRPr="00484EBD">
        <w:rPr>
          <w:b/>
          <w:bCs/>
          <w:sz w:val="22"/>
          <w:szCs w:val="22"/>
        </w:rPr>
        <w:t xml:space="preserve">ore:   </w:t>
      </w:r>
      <w:proofErr w:type="gramEnd"/>
      <w:r>
        <w:rPr>
          <w:b/>
          <w:bCs/>
          <w:sz w:val="22"/>
          <w:szCs w:val="22"/>
        </w:rPr>
        <w:t>Tecnico - Manutentivo</w:t>
      </w:r>
    </w:p>
    <w:p w14:paraId="04F4336C" w14:textId="778D388B" w:rsidR="00B56EAD" w:rsidRPr="00484EBD" w:rsidRDefault="00A316F2" w:rsidP="00B56EAD">
      <w:pPr>
        <w:ind w:left="535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B56EAD" w:rsidRPr="00484EBD">
        <w:rPr>
          <w:b/>
          <w:bCs/>
          <w:sz w:val="22"/>
          <w:szCs w:val="22"/>
        </w:rPr>
        <w:t xml:space="preserve">Ufficio:     </w:t>
      </w:r>
      <w:r w:rsidR="00B56EAD">
        <w:rPr>
          <w:bCs/>
          <w:sz w:val="22"/>
          <w:szCs w:val="22"/>
        </w:rPr>
        <w:t>Lavori Pubblici</w:t>
      </w:r>
    </w:p>
    <w:p w14:paraId="276558C7" w14:textId="77777777" w:rsidR="00912293" w:rsidRDefault="00912293" w:rsidP="00795258">
      <w:pPr>
        <w:jc w:val="both"/>
        <w:rPr>
          <w:rFonts w:ascii="Calibri" w:hAnsi="Calibri" w:cs="Calibri"/>
          <w:sz w:val="22"/>
          <w:szCs w:val="22"/>
        </w:rPr>
      </w:pPr>
    </w:p>
    <w:p w14:paraId="760B9A04" w14:textId="77777777" w:rsidR="00071A6E" w:rsidRPr="00FB1858" w:rsidRDefault="00071A6E" w:rsidP="00071A6E">
      <w:pPr>
        <w:widowControl w:val="0"/>
        <w:suppressAutoHyphens/>
        <w:ind w:firstLine="567"/>
        <w:jc w:val="right"/>
        <w:rPr>
          <w:rFonts w:asciiTheme="minorHAnsi" w:hAnsiTheme="minorHAnsi" w:cs="Calibri"/>
          <w:bCs/>
          <w:sz w:val="22"/>
          <w:szCs w:val="22"/>
          <w:u w:val="single"/>
          <w:lang w:eastAsia="ar-SA"/>
        </w:rPr>
      </w:pPr>
    </w:p>
    <w:p w14:paraId="1561AE68" w14:textId="29423010" w:rsidR="00B213CE" w:rsidRDefault="00DD2440" w:rsidP="00DD2440">
      <w:pPr>
        <w:spacing w:before="120" w:line="288" w:lineRule="auto"/>
        <w:ind w:left="993" w:hanging="993"/>
        <w:jc w:val="center"/>
        <w:rPr>
          <w:rFonts w:ascii="Calibri" w:hAnsi="Calibri" w:cs="Calibri"/>
          <w:b/>
          <w:bCs/>
          <w:sz w:val="28"/>
          <w:szCs w:val="20"/>
          <w:lang w:eastAsia="ar-SA"/>
        </w:rPr>
      </w:pPr>
      <w:r w:rsidRPr="00EB386E">
        <w:rPr>
          <w:rFonts w:ascii="Calibri" w:hAnsi="Calibri" w:cs="Calibri"/>
          <w:b/>
          <w:bCs/>
          <w:sz w:val="28"/>
          <w:szCs w:val="20"/>
          <w:lang w:eastAsia="ar-SA"/>
        </w:rPr>
        <w:t>AVVISO</w:t>
      </w:r>
    </w:p>
    <w:p w14:paraId="6B3A8C35" w14:textId="2B25A116" w:rsidR="00C72987" w:rsidRPr="00842563" w:rsidRDefault="00C72987" w:rsidP="00DD2440">
      <w:pPr>
        <w:spacing w:before="120" w:line="288" w:lineRule="auto"/>
        <w:ind w:left="993" w:hanging="993"/>
        <w:jc w:val="center"/>
        <w:rPr>
          <w:rFonts w:ascii="Calibri" w:hAnsi="Calibri" w:cs="Calibri"/>
          <w:b/>
          <w:bCs/>
          <w:sz w:val="28"/>
          <w:szCs w:val="20"/>
          <w:lang w:eastAsia="ar-SA"/>
        </w:rPr>
      </w:pPr>
      <w:r>
        <w:rPr>
          <w:rFonts w:ascii="Calibri" w:hAnsi="Calibri" w:cs="Calibri"/>
          <w:b/>
          <w:bCs/>
          <w:sz w:val="28"/>
          <w:szCs w:val="20"/>
          <w:lang w:eastAsia="ar-SA"/>
        </w:rPr>
        <w:t>APPROVAZIONE DEFINITIVA DELLA</w:t>
      </w:r>
    </w:p>
    <w:p w14:paraId="5F6C94C3" w14:textId="4D6D1A4B" w:rsidR="00DD2440" w:rsidRDefault="00DD2440" w:rsidP="009A2C3B">
      <w:pPr>
        <w:spacing w:line="288" w:lineRule="auto"/>
        <w:ind w:left="993" w:hanging="993"/>
        <w:jc w:val="center"/>
        <w:rPr>
          <w:rFonts w:ascii="Calibri" w:hAnsi="Calibri" w:cs="Calibri"/>
          <w:b/>
          <w:bCs/>
          <w:sz w:val="28"/>
          <w:szCs w:val="20"/>
          <w:lang w:eastAsia="ar-SA"/>
        </w:rPr>
      </w:pPr>
      <w:r w:rsidRPr="00842563">
        <w:rPr>
          <w:rFonts w:ascii="Calibri" w:hAnsi="Calibri" w:cs="Calibri"/>
          <w:b/>
          <w:bCs/>
          <w:sz w:val="28"/>
          <w:szCs w:val="20"/>
          <w:lang w:eastAsia="ar-SA"/>
        </w:rPr>
        <w:t>VARIANTE URBANISTICA SOSTANZIALE AL PIANO REGOLATORE GENERALE</w:t>
      </w:r>
    </w:p>
    <w:p w14:paraId="6D9689AF" w14:textId="77777777" w:rsidR="00EB386E" w:rsidRPr="00842563" w:rsidRDefault="00EB386E" w:rsidP="009A2C3B">
      <w:pPr>
        <w:spacing w:line="288" w:lineRule="auto"/>
        <w:ind w:left="993" w:hanging="993"/>
        <w:jc w:val="center"/>
        <w:rPr>
          <w:rFonts w:ascii="Calibri" w:hAnsi="Calibri" w:cs="Calibri"/>
          <w:b/>
          <w:bCs/>
          <w:sz w:val="28"/>
          <w:szCs w:val="20"/>
          <w:lang w:eastAsia="ar-SA"/>
        </w:rPr>
      </w:pPr>
    </w:p>
    <w:p w14:paraId="6393D388" w14:textId="3A0D651D" w:rsidR="00DD2440" w:rsidRDefault="00842563" w:rsidP="00AD4768">
      <w:pPr>
        <w:spacing w:before="120" w:line="288" w:lineRule="auto"/>
        <w:jc w:val="both"/>
        <w:rPr>
          <w:rFonts w:ascii="Calibri" w:hAnsi="Calibri" w:cs="Calibri"/>
          <w:bCs/>
          <w:sz w:val="22"/>
          <w:szCs w:val="20"/>
          <w:lang w:eastAsia="ar-SA"/>
        </w:rPr>
      </w:pPr>
      <w:r w:rsidRPr="00EB386E">
        <w:rPr>
          <w:rFonts w:ascii="Calibri" w:hAnsi="Calibri" w:cs="Calibri"/>
          <w:b/>
          <w:sz w:val="22"/>
          <w:szCs w:val="20"/>
          <w:lang w:eastAsia="ar-SA"/>
        </w:rPr>
        <w:t>Vista</w:t>
      </w:r>
      <w:r w:rsidR="00DD2440">
        <w:rPr>
          <w:rFonts w:ascii="Calibri" w:hAnsi="Calibri" w:cs="Calibri"/>
          <w:bCs/>
          <w:sz w:val="22"/>
          <w:szCs w:val="20"/>
          <w:lang w:eastAsia="ar-SA"/>
        </w:rPr>
        <w:t xml:space="preserve"> la Deliberazione del Consiglio Comunale n. </w:t>
      </w:r>
      <w:r w:rsidR="00A316F2">
        <w:rPr>
          <w:rFonts w:ascii="Calibri" w:hAnsi="Calibri" w:cs="Calibri"/>
          <w:bCs/>
          <w:sz w:val="22"/>
          <w:szCs w:val="20"/>
          <w:lang w:eastAsia="ar-SA"/>
        </w:rPr>
        <w:t>30</w:t>
      </w:r>
      <w:r w:rsidR="00DD2440">
        <w:rPr>
          <w:rFonts w:ascii="Calibri" w:hAnsi="Calibri" w:cs="Calibri"/>
          <w:bCs/>
          <w:sz w:val="22"/>
          <w:szCs w:val="20"/>
          <w:lang w:eastAsia="ar-SA"/>
        </w:rPr>
        <w:t xml:space="preserve"> del </w:t>
      </w:r>
      <w:r w:rsidR="00A316F2">
        <w:rPr>
          <w:rFonts w:ascii="Calibri" w:hAnsi="Calibri" w:cs="Calibri"/>
          <w:bCs/>
          <w:sz w:val="22"/>
          <w:szCs w:val="20"/>
          <w:lang w:eastAsia="ar-SA"/>
        </w:rPr>
        <w:t>24</w:t>
      </w:r>
      <w:r w:rsidR="00DD2440">
        <w:rPr>
          <w:rFonts w:ascii="Calibri" w:hAnsi="Calibri" w:cs="Calibri"/>
          <w:bCs/>
          <w:sz w:val="22"/>
          <w:szCs w:val="20"/>
          <w:lang w:eastAsia="ar-SA"/>
        </w:rPr>
        <w:t>.</w:t>
      </w:r>
      <w:r w:rsidR="00A316F2">
        <w:rPr>
          <w:rFonts w:ascii="Calibri" w:hAnsi="Calibri" w:cs="Calibri"/>
          <w:bCs/>
          <w:sz w:val="22"/>
          <w:szCs w:val="20"/>
          <w:lang w:eastAsia="ar-SA"/>
        </w:rPr>
        <w:t>09</w:t>
      </w:r>
      <w:r w:rsidR="00DD2440">
        <w:rPr>
          <w:rFonts w:ascii="Calibri" w:hAnsi="Calibri" w:cs="Calibri"/>
          <w:bCs/>
          <w:sz w:val="22"/>
          <w:szCs w:val="20"/>
          <w:lang w:eastAsia="ar-SA"/>
        </w:rPr>
        <w:t>.20</w:t>
      </w:r>
      <w:r w:rsidR="00A316F2">
        <w:rPr>
          <w:rFonts w:ascii="Calibri" w:hAnsi="Calibri" w:cs="Calibri"/>
          <w:bCs/>
          <w:sz w:val="22"/>
          <w:szCs w:val="20"/>
          <w:lang w:eastAsia="ar-SA"/>
        </w:rPr>
        <w:t>20</w:t>
      </w:r>
      <w:r w:rsidR="00DD2440">
        <w:rPr>
          <w:rFonts w:ascii="Calibri" w:hAnsi="Calibri" w:cs="Calibri"/>
          <w:bCs/>
          <w:sz w:val="22"/>
          <w:szCs w:val="20"/>
          <w:lang w:eastAsia="ar-SA"/>
        </w:rPr>
        <w:t xml:space="preserve"> avente ad oggetto “</w:t>
      </w:r>
      <w:r w:rsidR="00A316F2" w:rsidRPr="00A316F2">
        <w:rPr>
          <w:rFonts w:ascii="Calibri" w:hAnsi="Calibri" w:cs="Calibri"/>
          <w:bCs/>
          <w:sz w:val="22"/>
          <w:szCs w:val="20"/>
          <w:lang w:eastAsia="ar-SA"/>
        </w:rPr>
        <w:t>Potenziamento e completamento della dotazione di infrastrutture di servizio per il centro storico – completamento del sistema dei parcheggi satellite del centro storico – Parcheggio di Porta Sant'Antonio. Approvazione progetto definitivo, adozione variante urbanistica al vigente P.R.G., apposizione del vincolo preordinato all'esproprio e dichiarazione di pubblica utilità</w:t>
      </w:r>
      <w:r w:rsidR="009A2C3B">
        <w:rPr>
          <w:rFonts w:ascii="Calibri" w:hAnsi="Calibri" w:cs="Calibri"/>
          <w:bCs/>
          <w:sz w:val="22"/>
          <w:szCs w:val="20"/>
          <w:lang w:eastAsia="ar-SA"/>
        </w:rPr>
        <w:t>”</w:t>
      </w:r>
      <w:r w:rsidR="00DD2440">
        <w:rPr>
          <w:rFonts w:ascii="Calibri" w:hAnsi="Calibri" w:cs="Calibri"/>
          <w:bCs/>
          <w:sz w:val="22"/>
          <w:szCs w:val="20"/>
          <w:lang w:eastAsia="ar-SA"/>
        </w:rPr>
        <w:t>;</w:t>
      </w:r>
    </w:p>
    <w:p w14:paraId="2EECE4CD" w14:textId="683B0BD8" w:rsidR="00EB386E" w:rsidRDefault="00EB386E" w:rsidP="00EB386E">
      <w:pPr>
        <w:spacing w:before="120" w:line="288" w:lineRule="auto"/>
        <w:jc w:val="both"/>
        <w:rPr>
          <w:rFonts w:ascii="Calibri" w:hAnsi="Calibri" w:cs="Calibri"/>
          <w:bCs/>
          <w:sz w:val="22"/>
          <w:szCs w:val="20"/>
          <w:lang w:eastAsia="ar-SA"/>
        </w:rPr>
      </w:pPr>
      <w:r w:rsidRPr="00EB386E">
        <w:rPr>
          <w:rFonts w:ascii="Calibri" w:hAnsi="Calibri" w:cs="Calibri"/>
          <w:b/>
          <w:sz w:val="22"/>
          <w:szCs w:val="20"/>
          <w:lang w:eastAsia="ar-SA"/>
        </w:rPr>
        <w:t>V</w:t>
      </w:r>
      <w:r w:rsidRPr="00EB386E">
        <w:rPr>
          <w:rFonts w:ascii="Calibri" w:hAnsi="Calibri" w:cs="Calibri"/>
          <w:b/>
          <w:sz w:val="22"/>
          <w:szCs w:val="20"/>
          <w:lang w:eastAsia="ar-SA"/>
        </w:rPr>
        <w:t>ista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 xml:space="preserve"> la </w:t>
      </w:r>
      <w:r>
        <w:rPr>
          <w:rFonts w:ascii="Calibri" w:hAnsi="Calibri" w:cs="Calibri"/>
          <w:bCs/>
          <w:sz w:val="22"/>
          <w:szCs w:val="20"/>
          <w:lang w:eastAsia="ar-SA"/>
        </w:rPr>
        <w:t>D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>eliberazione del Consiglio Comunale n.</w:t>
      </w:r>
      <w:r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>37 d</w:t>
      </w:r>
      <w:r>
        <w:rPr>
          <w:rFonts w:ascii="Calibri" w:hAnsi="Calibri" w:cs="Calibri"/>
          <w:bCs/>
          <w:sz w:val="22"/>
          <w:szCs w:val="20"/>
          <w:lang w:eastAsia="ar-SA"/>
        </w:rPr>
        <w:t>el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 xml:space="preserve"> 23.06.2021, con la quale è stata</w:t>
      </w:r>
      <w:r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>approvata definitivamente la variante sostanziale al Piano Regolatore Generale relativa ai lavori per il</w:t>
      </w:r>
      <w:r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>“Completamento del sistema dei parcheggi satellite del centro storico - Parcheggio Porta Sant’Antonio”;</w:t>
      </w:r>
    </w:p>
    <w:p w14:paraId="5B1463F4" w14:textId="347C1AF7" w:rsidR="00EB386E" w:rsidRPr="00EB386E" w:rsidRDefault="00EB386E" w:rsidP="00EB386E">
      <w:pPr>
        <w:spacing w:before="120" w:line="288" w:lineRule="auto"/>
        <w:jc w:val="both"/>
        <w:rPr>
          <w:rFonts w:ascii="Calibri" w:hAnsi="Calibri" w:cs="Calibri"/>
          <w:b/>
          <w:sz w:val="22"/>
          <w:szCs w:val="20"/>
          <w:lang w:eastAsia="ar-SA"/>
        </w:rPr>
      </w:pPr>
      <w:r w:rsidRPr="00EB386E">
        <w:rPr>
          <w:rFonts w:ascii="Calibri" w:hAnsi="Calibri" w:cs="Calibri"/>
          <w:b/>
          <w:sz w:val="22"/>
          <w:szCs w:val="20"/>
          <w:lang w:eastAsia="ar-SA"/>
        </w:rPr>
        <w:t>V</w:t>
      </w:r>
      <w:r>
        <w:rPr>
          <w:rFonts w:ascii="Calibri" w:hAnsi="Calibri" w:cs="Calibri"/>
          <w:b/>
          <w:sz w:val="22"/>
          <w:szCs w:val="20"/>
          <w:lang w:eastAsia="ar-SA"/>
        </w:rPr>
        <w:t>ista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 xml:space="preserve">la 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>D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 xml:space="preserve">eterminazione 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 xml:space="preserve">della Direzione Generale 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>della pianificazione urbanistica territoriale e della vigilanza edilizia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 xml:space="preserve"> – Asses</w:t>
      </w:r>
      <w:r>
        <w:rPr>
          <w:rFonts w:ascii="Calibri" w:hAnsi="Calibri" w:cs="Calibri"/>
          <w:bCs/>
          <w:sz w:val="22"/>
          <w:szCs w:val="20"/>
          <w:lang w:eastAsia="ar-SA"/>
        </w:rPr>
        <w:t>s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 xml:space="preserve">orato Enti Locali, finanze e urbanistica della R.A.S. 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>n.1182/DG, prot. n.42882, in data 31.08.2021, con la quale è stata dichiarata la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>coerenza della suddetta variante con gli strumenti sovraordinati di governo del territorio, con il quadro legislativo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>e con le direttive regionali, e disposta la pubblicazione sul BURAS della stessa, unitamente alla deliberazione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Pr="00EB386E">
        <w:rPr>
          <w:rFonts w:ascii="Calibri" w:hAnsi="Calibri" w:cs="Calibri"/>
          <w:bCs/>
          <w:sz w:val="22"/>
          <w:szCs w:val="20"/>
          <w:lang w:eastAsia="ar-SA"/>
        </w:rPr>
        <w:t>del Consiglio Comunale sopra richiamata;</w:t>
      </w:r>
    </w:p>
    <w:p w14:paraId="5541ECFF" w14:textId="0959B5CF" w:rsidR="00EB386E" w:rsidRDefault="00C72987" w:rsidP="00C72987">
      <w:pPr>
        <w:spacing w:before="120" w:line="288" w:lineRule="auto"/>
        <w:jc w:val="both"/>
        <w:rPr>
          <w:rFonts w:ascii="Calibri" w:hAnsi="Calibri" w:cs="Calibri"/>
          <w:bCs/>
          <w:sz w:val="22"/>
          <w:szCs w:val="20"/>
          <w:lang w:eastAsia="ar-SA"/>
        </w:rPr>
      </w:pPr>
      <w:r w:rsidRPr="00C72987">
        <w:rPr>
          <w:rFonts w:ascii="Calibri" w:hAnsi="Calibri" w:cs="Calibri"/>
          <w:b/>
          <w:sz w:val="22"/>
          <w:szCs w:val="20"/>
          <w:lang w:eastAsia="ar-SA"/>
        </w:rPr>
        <w:t>Visto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="00EB386E" w:rsidRPr="00C72987">
        <w:rPr>
          <w:rFonts w:ascii="Calibri" w:hAnsi="Calibri" w:cs="Calibri"/>
          <w:bCs/>
          <w:sz w:val="22"/>
          <w:szCs w:val="20"/>
          <w:lang w:eastAsia="ar-SA"/>
        </w:rPr>
        <w:t>l'art. 20, comma 19, della L.R. 22 dicembre 1989 n.</w:t>
      </w:r>
      <w:r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="00EB386E" w:rsidRPr="00C72987">
        <w:rPr>
          <w:rFonts w:ascii="Calibri" w:hAnsi="Calibri" w:cs="Calibri"/>
          <w:bCs/>
          <w:sz w:val="22"/>
          <w:szCs w:val="20"/>
          <w:lang w:eastAsia="ar-SA"/>
        </w:rPr>
        <w:t>45, come sostituito dall'art. 23,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="00EB386E" w:rsidRPr="00C72987">
        <w:rPr>
          <w:rFonts w:ascii="Calibri" w:hAnsi="Calibri" w:cs="Calibri"/>
          <w:bCs/>
          <w:sz w:val="22"/>
          <w:szCs w:val="20"/>
          <w:lang w:eastAsia="ar-SA"/>
        </w:rPr>
        <w:t>comma 1, della L.R. 11 gennaio 2019 n.1</w:t>
      </w:r>
      <w:r>
        <w:rPr>
          <w:rFonts w:ascii="Calibri" w:hAnsi="Calibri" w:cs="Calibri"/>
          <w:bCs/>
          <w:sz w:val="22"/>
          <w:szCs w:val="20"/>
          <w:lang w:eastAsia="ar-SA"/>
        </w:rPr>
        <w:t>;</w:t>
      </w:r>
    </w:p>
    <w:p w14:paraId="51A086F0" w14:textId="1B79001C" w:rsidR="00C72987" w:rsidRDefault="00C72987" w:rsidP="00C72987">
      <w:pPr>
        <w:spacing w:before="120" w:line="288" w:lineRule="auto"/>
        <w:jc w:val="both"/>
        <w:rPr>
          <w:rFonts w:ascii="Calibri" w:hAnsi="Calibri" w:cs="Calibri"/>
          <w:bCs/>
          <w:sz w:val="22"/>
          <w:szCs w:val="20"/>
          <w:lang w:eastAsia="ar-SA"/>
        </w:rPr>
      </w:pPr>
      <w:r w:rsidRPr="00C72987">
        <w:rPr>
          <w:rFonts w:ascii="Calibri" w:hAnsi="Calibri" w:cs="Calibri"/>
          <w:b/>
          <w:sz w:val="22"/>
          <w:szCs w:val="20"/>
          <w:lang w:eastAsia="ar-SA"/>
        </w:rPr>
        <w:t>Vista</w:t>
      </w:r>
      <w:r>
        <w:rPr>
          <w:rFonts w:ascii="Calibri" w:hAnsi="Calibri" w:cs="Calibri"/>
          <w:bCs/>
          <w:sz w:val="22"/>
          <w:szCs w:val="20"/>
          <w:lang w:eastAsia="ar-SA"/>
        </w:rPr>
        <w:t xml:space="preserve"> la pubblicazione sul BURAS n. 52 in data 09.09.2021 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>della determinazione n.1182/DG, prot. n.42882, in data 31.08.2021 e della deliberazione del Consiglio Comunale di Iglesias, n.37 in data 23.06.2021</w:t>
      </w:r>
      <w:r>
        <w:rPr>
          <w:rFonts w:ascii="Calibri" w:hAnsi="Calibri" w:cs="Calibri"/>
          <w:bCs/>
          <w:sz w:val="22"/>
          <w:szCs w:val="20"/>
          <w:lang w:eastAsia="ar-SA"/>
        </w:rPr>
        <w:t>;</w:t>
      </w:r>
    </w:p>
    <w:p w14:paraId="4DC33F41" w14:textId="1C1EB25A" w:rsidR="00CA469D" w:rsidRDefault="00CA469D" w:rsidP="00CA469D">
      <w:pPr>
        <w:spacing w:before="120" w:line="288" w:lineRule="auto"/>
        <w:ind w:left="993" w:hanging="993"/>
        <w:jc w:val="center"/>
        <w:rPr>
          <w:rFonts w:ascii="Calibri" w:hAnsi="Calibri" w:cs="Calibri"/>
          <w:b/>
          <w:sz w:val="22"/>
          <w:szCs w:val="20"/>
          <w:lang w:eastAsia="ar-SA"/>
        </w:rPr>
      </w:pPr>
      <w:r w:rsidRPr="00842563">
        <w:rPr>
          <w:rFonts w:ascii="Calibri" w:hAnsi="Calibri" w:cs="Calibri"/>
          <w:b/>
          <w:sz w:val="22"/>
          <w:szCs w:val="20"/>
          <w:lang w:eastAsia="ar-SA"/>
        </w:rPr>
        <w:t>SI RENDE NOTO</w:t>
      </w:r>
    </w:p>
    <w:p w14:paraId="219018CB" w14:textId="62D8B1C7" w:rsidR="00C72987" w:rsidRPr="00C72987" w:rsidRDefault="00C72987" w:rsidP="00C72987">
      <w:pPr>
        <w:spacing w:before="120" w:line="288" w:lineRule="auto"/>
        <w:jc w:val="both"/>
        <w:rPr>
          <w:rFonts w:ascii="Calibri" w:hAnsi="Calibri" w:cs="Calibri"/>
          <w:bCs/>
          <w:sz w:val="22"/>
          <w:szCs w:val="20"/>
          <w:lang w:eastAsia="ar-SA"/>
        </w:rPr>
      </w:pPr>
      <w:r>
        <w:rPr>
          <w:rFonts w:ascii="Calibri" w:hAnsi="Calibri" w:cs="Calibri"/>
          <w:bCs/>
          <w:sz w:val="22"/>
          <w:szCs w:val="20"/>
          <w:lang w:eastAsia="ar-SA"/>
        </w:rPr>
        <w:t xml:space="preserve">Che 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>la variante sostanziale al Piano Regolatore Generale (P.R.G.)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>del Comune di Iglesias</w:t>
      </w:r>
      <w:r>
        <w:rPr>
          <w:rFonts w:ascii="Calibri" w:hAnsi="Calibri" w:cs="Calibri"/>
          <w:bCs/>
          <w:sz w:val="22"/>
          <w:szCs w:val="20"/>
          <w:lang w:eastAsia="ar-SA"/>
        </w:rPr>
        <w:t>,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 xml:space="preserve"> relativa ai lavori di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 xml:space="preserve">“Completamento del sistema dei parcheggi satellite del centro storico - Parcheggio Porta Sant’Antonio” </w:t>
      </w:r>
      <w:r>
        <w:rPr>
          <w:rFonts w:ascii="Calibri" w:hAnsi="Calibri" w:cs="Calibri"/>
          <w:bCs/>
          <w:sz w:val="22"/>
          <w:szCs w:val="20"/>
          <w:lang w:eastAsia="ar-SA"/>
        </w:rPr>
        <w:t xml:space="preserve">è 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>entra</w:t>
      </w:r>
      <w:r>
        <w:rPr>
          <w:rFonts w:ascii="Calibri" w:hAnsi="Calibri" w:cs="Calibri"/>
          <w:bCs/>
          <w:sz w:val="22"/>
          <w:szCs w:val="20"/>
          <w:lang w:eastAsia="ar-SA"/>
        </w:rPr>
        <w:t>ta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 xml:space="preserve"> in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>vigore il giorno successivo alla pubblicazione sul BURAS della determinazione n.1182/DG,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>prot. n.42882, in data 31.08.2021 e della deliberazione del Consiglio Comunale di Iglesias, n.37 in data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 xml:space="preserve"> 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>23.06.2021, allegate al presente avviso per farne parte integrante e sostanziale</w:t>
      </w:r>
      <w:r w:rsidRPr="00C72987">
        <w:rPr>
          <w:rFonts w:ascii="Calibri" w:hAnsi="Calibri" w:cs="Calibri"/>
          <w:bCs/>
          <w:sz w:val="22"/>
          <w:szCs w:val="20"/>
          <w:lang w:eastAsia="ar-SA"/>
        </w:rPr>
        <w:t>.</w:t>
      </w:r>
    </w:p>
    <w:p w14:paraId="080B8B27" w14:textId="77777777" w:rsidR="00C72987" w:rsidRDefault="00C72987" w:rsidP="00C72987">
      <w:pPr>
        <w:spacing w:before="120" w:line="288" w:lineRule="auto"/>
        <w:jc w:val="both"/>
        <w:rPr>
          <w:rFonts w:ascii="Calibri" w:hAnsi="Calibri" w:cs="Calibri"/>
          <w:b/>
          <w:sz w:val="22"/>
          <w:szCs w:val="20"/>
          <w:lang w:eastAsia="ar-SA"/>
        </w:rPr>
      </w:pPr>
    </w:p>
    <w:p w14:paraId="2CB002AA" w14:textId="77777777" w:rsidR="00CA469D" w:rsidRDefault="00842563" w:rsidP="00842563">
      <w:pPr>
        <w:spacing w:before="120" w:line="288" w:lineRule="auto"/>
        <w:ind w:left="993" w:hanging="993"/>
        <w:jc w:val="center"/>
        <w:rPr>
          <w:rFonts w:ascii="Calibri" w:hAnsi="Calibri" w:cs="Calibri"/>
          <w:sz w:val="22"/>
          <w:szCs w:val="20"/>
          <w:lang w:eastAsia="ar-SA"/>
        </w:rPr>
      </w:pPr>
      <w:r>
        <w:rPr>
          <w:rFonts w:ascii="Calibri" w:hAnsi="Calibri" w:cs="Calibri"/>
          <w:sz w:val="22"/>
          <w:szCs w:val="20"/>
          <w:lang w:eastAsia="ar-SA"/>
        </w:rPr>
        <w:t>Il Dirigente</w:t>
      </w:r>
    </w:p>
    <w:p w14:paraId="77630442" w14:textId="6842BC40" w:rsidR="00842563" w:rsidRDefault="00842563" w:rsidP="00842563">
      <w:pPr>
        <w:spacing w:line="288" w:lineRule="auto"/>
        <w:ind w:left="993" w:hanging="993"/>
        <w:jc w:val="center"/>
        <w:rPr>
          <w:rFonts w:ascii="Calibri" w:hAnsi="Calibri" w:cs="Calibri"/>
          <w:sz w:val="22"/>
          <w:szCs w:val="20"/>
          <w:lang w:eastAsia="ar-SA"/>
        </w:rPr>
      </w:pPr>
      <w:r>
        <w:rPr>
          <w:rFonts w:ascii="Calibri" w:hAnsi="Calibri" w:cs="Calibri"/>
          <w:sz w:val="22"/>
          <w:szCs w:val="20"/>
          <w:lang w:eastAsia="ar-SA"/>
        </w:rPr>
        <w:t>(Ing. Pierluigi Castiglione)</w:t>
      </w:r>
    </w:p>
    <w:p w14:paraId="633CCAA6" w14:textId="5A5E1B4C" w:rsidR="005F0458" w:rsidRPr="005F0458" w:rsidRDefault="005F0458" w:rsidP="00842563">
      <w:pPr>
        <w:spacing w:line="288" w:lineRule="auto"/>
        <w:ind w:left="993" w:hanging="993"/>
        <w:jc w:val="center"/>
        <w:rPr>
          <w:rFonts w:ascii="Calibri" w:hAnsi="Calibri" w:cs="Calibri"/>
          <w:i/>
          <w:iCs/>
          <w:sz w:val="18"/>
          <w:szCs w:val="18"/>
          <w:lang w:eastAsia="ar-SA"/>
        </w:rPr>
      </w:pPr>
      <w:r w:rsidRPr="005F0458">
        <w:rPr>
          <w:rFonts w:ascii="Calibri" w:hAnsi="Calibri" w:cs="Calibri"/>
          <w:i/>
          <w:iCs/>
          <w:sz w:val="18"/>
          <w:szCs w:val="18"/>
          <w:lang w:eastAsia="ar-SA"/>
        </w:rPr>
        <w:t>(f.to digitalmente)</w:t>
      </w:r>
    </w:p>
    <w:sectPr w:rsidR="005F0458" w:rsidRPr="005F0458" w:rsidSect="00842563">
      <w:footerReference w:type="even" r:id="rId10"/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FC30" w14:textId="77777777" w:rsidR="009B4180" w:rsidRDefault="009B4180">
      <w:r>
        <w:separator/>
      </w:r>
    </w:p>
  </w:endnote>
  <w:endnote w:type="continuationSeparator" w:id="0">
    <w:p w14:paraId="4C0BB818" w14:textId="77777777" w:rsidR="009B4180" w:rsidRDefault="009B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7ECB" w14:textId="77777777" w:rsidR="008D1760" w:rsidRDefault="008D1760" w:rsidP="00C72B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4CE0BA" w14:textId="77777777" w:rsidR="008D1760" w:rsidRDefault="008D1760" w:rsidP="008D176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92E9" w14:textId="77777777" w:rsidR="009B4180" w:rsidRDefault="009B4180">
      <w:r>
        <w:separator/>
      </w:r>
    </w:p>
  </w:footnote>
  <w:footnote w:type="continuationSeparator" w:id="0">
    <w:p w14:paraId="38556927" w14:textId="77777777" w:rsidR="009B4180" w:rsidRDefault="009B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CC9"/>
    <w:multiLevelType w:val="hybridMultilevel"/>
    <w:tmpl w:val="2F6EF508"/>
    <w:lvl w:ilvl="0" w:tplc="F2B6E2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0401"/>
    <w:multiLevelType w:val="multilevel"/>
    <w:tmpl w:val="67A0E9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14F0A"/>
    <w:multiLevelType w:val="hybridMultilevel"/>
    <w:tmpl w:val="DAB25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A20D6"/>
    <w:multiLevelType w:val="hybridMultilevel"/>
    <w:tmpl w:val="BE681678"/>
    <w:lvl w:ilvl="0" w:tplc="6FDE14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E83EA6"/>
    <w:multiLevelType w:val="hybridMultilevel"/>
    <w:tmpl w:val="2BC2295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8504239"/>
    <w:multiLevelType w:val="hybridMultilevel"/>
    <w:tmpl w:val="2F040068"/>
    <w:lvl w:ilvl="0" w:tplc="9410D006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AF52562"/>
    <w:multiLevelType w:val="hybridMultilevel"/>
    <w:tmpl w:val="CD5CE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8528A"/>
    <w:multiLevelType w:val="hybridMultilevel"/>
    <w:tmpl w:val="67A0E93A"/>
    <w:lvl w:ilvl="0" w:tplc="010228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71232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018F0"/>
    <w:multiLevelType w:val="multilevel"/>
    <w:tmpl w:val="C478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C6B88"/>
    <w:multiLevelType w:val="hybridMultilevel"/>
    <w:tmpl w:val="FF0ADE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BD6"/>
    <w:rsid w:val="00002A21"/>
    <w:rsid w:val="00003E9A"/>
    <w:rsid w:val="00006695"/>
    <w:rsid w:val="000068AE"/>
    <w:rsid w:val="00017E71"/>
    <w:rsid w:val="00022F1F"/>
    <w:rsid w:val="00035678"/>
    <w:rsid w:val="00053B26"/>
    <w:rsid w:val="0005676A"/>
    <w:rsid w:val="000604CC"/>
    <w:rsid w:val="00070967"/>
    <w:rsid w:val="00071A6E"/>
    <w:rsid w:val="00072AF6"/>
    <w:rsid w:val="00084FF6"/>
    <w:rsid w:val="00087AC0"/>
    <w:rsid w:val="000A458A"/>
    <w:rsid w:val="000A5853"/>
    <w:rsid w:val="000B1468"/>
    <w:rsid w:val="000B1BAA"/>
    <w:rsid w:val="000B2DF6"/>
    <w:rsid w:val="000B343C"/>
    <w:rsid w:val="000C29E7"/>
    <w:rsid w:val="000C599C"/>
    <w:rsid w:val="000D43E3"/>
    <w:rsid w:val="000E0435"/>
    <w:rsid w:val="000E1C8D"/>
    <w:rsid w:val="000E49B6"/>
    <w:rsid w:val="000E6CF0"/>
    <w:rsid w:val="000F2658"/>
    <w:rsid w:val="000F647C"/>
    <w:rsid w:val="000F6A55"/>
    <w:rsid w:val="00103561"/>
    <w:rsid w:val="00105314"/>
    <w:rsid w:val="001054F8"/>
    <w:rsid w:val="00106B73"/>
    <w:rsid w:val="00106DF3"/>
    <w:rsid w:val="00120883"/>
    <w:rsid w:val="0012456E"/>
    <w:rsid w:val="00130021"/>
    <w:rsid w:val="00133A49"/>
    <w:rsid w:val="00135533"/>
    <w:rsid w:val="001413E0"/>
    <w:rsid w:val="00143304"/>
    <w:rsid w:val="00146993"/>
    <w:rsid w:val="001516D4"/>
    <w:rsid w:val="00152554"/>
    <w:rsid w:val="00161172"/>
    <w:rsid w:val="00163D77"/>
    <w:rsid w:val="0016645E"/>
    <w:rsid w:val="001669CE"/>
    <w:rsid w:val="00170E9D"/>
    <w:rsid w:val="00180336"/>
    <w:rsid w:val="001940C1"/>
    <w:rsid w:val="00194EA0"/>
    <w:rsid w:val="001A0F8D"/>
    <w:rsid w:val="001B269C"/>
    <w:rsid w:val="001B31F0"/>
    <w:rsid w:val="001B51B8"/>
    <w:rsid w:val="001B7D1A"/>
    <w:rsid w:val="001C2F1C"/>
    <w:rsid w:val="001C5D73"/>
    <w:rsid w:val="001C74F8"/>
    <w:rsid w:val="001C77D3"/>
    <w:rsid w:val="001D33BB"/>
    <w:rsid w:val="001E6F88"/>
    <w:rsid w:val="001F1F8A"/>
    <w:rsid w:val="001F3E25"/>
    <w:rsid w:val="001F5C38"/>
    <w:rsid w:val="001F5D0B"/>
    <w:rsid w:val="002017BD"/>
    <w:rsid w:val="002050E4"/>
    <w:rsid w:val="00207F7A"/>
    <w:rsid w:val="00212745"/>
    <w:rsid w:val="00215E45"/>
    <w:rsid w:val="00216892"/>
    <w:rsid w:val="00222831"/>
    <w:rsid w:val="00224C87"/>
    <w:rsid w:val="002257FC"/>
    <w:rsid w:val="002279AE"/>
    <w:rsid w:val="00234A74"/>
    <w:rsid w:val="00240D87"/>
    <w:rsid w:val="00242618"/>
    <w:rsid w:val="002453C2"/>
    <w:rsid w:val="00261E83"/>
    <w:rsid w:val="00263D16"/>
    <w:rsid w:val="00275F9F"/>
    <w:rsid w:val="00281E68"/>
    <w:rsid w:val="00293B06"/>
    <w:rsid w:val="002A0CA7"/>
    <w:rsid w:val="002A0D46"/>
    <w:rsid w:val="002A4256"/>
    <w:rsid w:val="002A5135"/>
    <w:rsid w:val="002B5FCA"/>
    <w:rsid w:val="002C08F2"/>
    <w:rsid w:val="002C09C1"/>
    <w:rsid w:val="002C46F7"/>
    <w:rsid w:val="002C539D"/>
    <w:rsid w:val="002C6463"/>
    <w:rsid w:val="002C6D68"/>
    <w:rsid w:val="002C78B4"/>
    <w:rsid w:val="002E0010"/>
    <w:rsid w:val="002F4926"/>
    <w:rsid w:val="00303929"/>
    <w:rsid w:val="00307081"/>
    <w:rsid w:val="00313958"/>
    <w:rsid w:val="003155AD"/>
    <w:rsid w:val="003358A2"/>
    <w:rsid w:val="00340164"/>
    <w:rsid w:val="0034110D"/>
    <w:rsid w:val="00343924"/>
    <w:rsid w:val="0034706E"/>
    <w:rsid w:val="0035474C"/>
    <w:rsid w:val="00354885"/>
    <w:rsid w:val="003552F9"/>
    <w:rsid w:val="00357676"/>
    <w:rsid w:val="00360E21"/>
    <w:rsid w:val="00364E30"/>
    <w:rsid w:val="00366EFA"/>
    <w:rsid w:val="00370846"/>
    <w:rsid w:val="00375FE0"/>
    <w:rsid w:val="00383B83"/>
    <w:rsid w:val="00384B52"/>
    <w:rsid w:val="003857B5"/>
    <w:rsid w:val="00393F46"/>
    <w:rsid w:val="003A39D1"/>
    <w:rsid w:val="003A6EEE"/>
    <w:rsid w:val="003A721C"/>
    <w:rsid w:val="003B2FE8"/>
    <w:rsid w:val="003B4367"/>
    <w:rsid w:val="003B4AA0"/>
    <w:rsid w:val="003B7055"/>
    <w:rsid w:val="003B712C"/>
    <w:rsid w:val="003C4DFD"/>
    <w:rsid w:val="003D4A5A"/>
    <w:rsid w:val="003E5FF1"/>
    <w:rsid w:val="003F6389"/>
    <w:rsid w:val="003F79E5"/>
    <w:rsid w:val="00407677"/>
    <w:rsid w:val="0040779C"/>
    <w:rsid w:val="00407912"/>
    <w:rsid w:val="004133EC"/>
    <w:rsid w:val="00415605"/>
    <w:rsid w:val="0042279C"/>
    <w:rsid w:val="00424628"/>
    <w:rsid w:val="00430CE3"/>
    <w:rsid w:val="00431BA5"/>
    <w:rsid w:val="00435939"/>
    <w:rsid w:val="00444EED"/>
    <w:rsid w:val="004519F9"/>
    <w:rsid w:val="00460A73"/>
    <w:rsid w:val="00476068"/>
    <w:rsid w:val="0048191C"/>
    <w:rsid w:val="00481D26"/>
    <w:rsid w:val="00482E66"/>
    <w:rsid w:val="00486938"/>
    <w:rsid w:val="00486C70"/>
    <w:rsid w:val="00491CCC"/>
    <w:rsid w:val="004A0D50"/>
    <w:rsid w:val="004A57B8"/>
    <w:rsid w:val="004A5957"/>
    <w:rsid w:val="004B3631"/>
    <w:rsid w:val="004B43E9"/>
    <w:rsid w:val="004B449F"/>
    <w:rsid w:val="004B77A7"/>
    <w:rsid w:val="004C349E"/>
    <w:rsid w:val="004C4275"/>
    <w:rsid w:val="004C6476"/>
    <w:rsid w:val="004C7B11"/>
    <w:rsid w:val="004E151E"/>
    <w:rsid w:val="004E340A"/>
    <w:rsid w:val="004E57A8"/>
    <w:rsid w:val="004F68EE"/>
    <w:rsid w:val="005078A3"/>
    <w:rsid w:val="005109A3"/>
    <w:rsid w:val="00514A36"/>
    <w:rsid w:val="00527C99"/>
    <w:rsid w:val="00531207"/>
    <w:rsid w:val="005330DB"/>
    <w:rsid w:val="005330FD"/>
    <w:rsid w:val="00543834"/>
    <w:rsid w:val="00545165"/>
    <w:rsid w:val="005547E3"/>
    <w:rsid w:val="00554AA8"/>
    <w:rsid w:val="00567ADC"/>
    <w:rsid w:val="00570B2C"/>
    <w:rsid w:val="00575438"/>
    <w:rsid w:val="00576D20"/>
    <w:rsid w:val="00591886"/>
    <w:rsid w:val="005A41A4"/>
    <w:rsid w:val="005B1C30"/>
    <w:rsid w:val="005C1F8E"/>
    <w:rsid w:val="005C204C"/>
    <w:rsid w:val="005C31D5"/>
    <w:rsid w:val="005C6DC7"/>
    <w:rsid w:val="005C7BFE"/>
    <w:rsid w:val="005D4C21"/>
    <w:rsid w:val="005E0C98"/>
    <w:rsid w:val="005E1378"/>
    <w:rsid w:val="005E198D"/>
    <w:rsid w:val="005E301F"/>
    <w:rsid w:val="005E5024"/>
    <w:rsid w:val="005E5125"/>
    <w:rsid w:val="005E591B"/>
    <w:rsid w:val="005E765C"/>
    <w:rsid w:val="005F0458"/>
    <w:rsid w:val="00602350"/>
    <w:rsid w:val="006039BE"/>
    <w:rsid w:val="00606523"/>
    <w:rsid w:val="00611C61"/>
    <w:rsid w:val="00612016"/>
    <w:rsid w:val="006233ED"/>
    <w:rsid w:val="006271D6"/>
    <w:rsid w:val="006318F2"/>
    <w:rsid w:val="00633FF9"/>
    <w:rsid w:val="0064082B"/>
    <w:rsid w:val="00642C55"/>
    <w:rsid w:val="00657D60"/>
    <w:rsid w:val="00670211"/>
    <w:rsid w:val="0067525A"/>
    <w:rsid w:val="0068437B"/>
    <w:rsid w:val="00686776"/>
    <w:rsid w:val="006869F6"/>
    <w:rsid w:val="006947E1"/>
    <w:rsid w:val="00696447"/>
    <w:rsid w:val="006A00D9"/>
    <w:rsid w:val="006A046A"/>
    <w:rsid w:val="006A269D"/>
    <w:rsid w:val="006A456E"/>
    <w:rsid w:val="006B5250"/>
    <w:rsid w:val="006B6102"/>
    <w:rsid w:val="006C2612"/>
    <w:rsid w:val="006C3E0C"/>
    <w:rsid w:val="006C4AAC"/>
    <w:rsid w:val="006C7099"/>
    <w:rsid w:val="006C7A3B"/>
    <w:rsid w:val="006D2F2E"/>
    <w:rsid w:val="006D3304"/>
    <w:rsid w:val="006D61E3"/>
    <w:rsid w:val="006E0A1E"/>
    <w:rsid w:val="006F0580"/>
    <w:rsid w:val="006F1869"/>
    <w:rsid w:val="006F29CC"/>
    <w:rsid w:val="006F3589"/>
    <w:rsid w:val="00701BD6"/>
    <w:rsid w:val="0070285A"/>
    <w:rsid w:val="007057B3"/>
    <w:rsid w:val="00711361"/>
    <w:rsid w:val="0071683F"/>
    <w:rsid w:val="007242BF"/>
    <w:rsid w:val="00735E1F"/>
    <w:rsid w:val="00742281"/>
    <w:rsid w:val="00743286"/>
    <w:rsid w:val="007443BB"/>
    <w:rsid w:val="007531AC"/>
    <w:rsid w:val="007632BE"/>
    <w:rsid w:val="007633FE"/>
    <w:rsid w:val="007679F2"/>
    <w:rsid w:val="00767C38"/>
    <w:rsid w:val="00775040"/>
    <w:rsid w:val="007764D4"/>
    <w:rsid w:val="0079272C"/>
    <w:rsid w:val="00792AC6"/>
    <w:rsid w:val="00795258"/>
    <w:rsid w:val="00795964"/>
    <w:rsid w:val="00795E65"/>
    <w:rsid w:val="007969DD"/>
    <w:rsid w:val="007B129C"/>
    <w:rsid w:val="007B1D5F"/>
    <w:rsid w:val="007B2D52"/>
    <w:rsid w:val="007B3550"/>
    <w:rsid w:val="007C5528"/>
    <w:rsid w:val="007C578D"/>
    <w:rsid w:val="007E178D"/>
    <w:rsid w:val="007E31A2"/>
    <w:rsid w:val="008069DE"/>
    <w:rsid w:val="00810888"/>
    <w:rsid w:val="00826A4B"/>
    <w:rsid w:val="00840931"/>
    <w:rsid w:val="00842563"/>
    <w:rsid w:val="008453D0"/>
    <w:rsid w:val="0085113C"/>
    <w:rsid w:val="008632E2"/>
    <w:rsid w:val="008678BF"/>
    <w:rsid w:val="00871F39"/>
    <w:rsid w:val="00886667"/>
    <w:rsid w:val="00886A3A"/>
    <w:rsid w:val="008933A2"/>
    <w:rsid w:val="00895DDA"/>
    <w:rsid w:val="008A332E"/>
    <w:rsid w:val="008A3D80"/>
    <w:rsid w:val="008B2242"/>
    <w:rsid w:val="008B250E"/>
    <w:rsid w:val="008B3072"/>
    <w:rsid w:val="008B4ED1"/>
    <w:rsid w:val="008B5067"/>
    <w:rsid w:val="008B7779"/>
    <w:rsid w:val="008C239B"/>
    <w:rsid w:val="008C4BAF"/>
    <w:rsid w:val="008C5967"/>
    <w:rsid w:val="008C7A5F"/>
    <w:rsid w:val="008D1760"/>
    <w:rsid w:val="008E3093"/>
    <w:rsid w:val="008E3195"/>
    <w:rsid w:val="008F0AFD"/>
    <w:rsid w:val="008F244F"/>
    <w:rsid w:val="00904B71"/>
    <w:rsid w:val="009059D9"/>
    <w:rsid w:val="00907348"/>
    <w:rsid w:val="00912293"/>
    <w:rsid w:val="00920037"/>
    <w:rsid w:val="009238E0"/>
    <w:rsid w:val="0092796C"/>
    <w:rsid w:val="00933C11"/>
    <w:rsid w:val="009342B0"/>
    <w:rsid w:val="00942018"/>
    <w:rsid w:val="00947596"/>
    <w:rsid w:val="00952D80"/>
    <w:rsid w:val="00953671"/>
    <w:rsid w:val="00954C0C"/>
    <w:rsid w:val="00960024"/>
    <w:rsid w:val="00971313"/>
    <w:rsid w:val="009754EE"/>
    <w:rsid w:val="00980523"/>
    <w:rsid w:val="009933D8"/>
    <w:rsid w:val="00993A12"/>
    <w:rsid w:val="009A00E2"/>
    <w:rsid w:val="009A2C3B"/>
    <w:rsid w:val="009A5646"/>
    <w:rsid w:val="009A7232"/>
    <w:rsid w:val="009B11D5"/>
    <w:rsid w:val="009B1EFC"/>
    <w:rsid w:val="009B4180"/>
    <w:rsid w:val="009B4787"/>
    <w:rsid w:val="009B4AB7"/>
    <w:rsid w:val="009B4F68"/>
    <w:rsid w:val="009B7C68"/>
    <w:rsid w:val="009C379D"/>
    <w:rsid w:val="009D040B"/>
    <w:rsid w:val="009D0E67"/>
    <w:rsid w:val="009D1FA4"/>
    <w:rsid w:val="009D2C18"/>
    <w:rsid w:val="009D79D7"/>
    <w:rsid w:val="009D7B6C"/>
    <w:rsid w:val="009D7E3F"/>
    <w:rsid w:val="009E20DD"/>
    <w:rsid w:val="009E253C"/>
    <w:rsid w:val="009E6173"/>
    <w:rsid w:val="009E7548"/>
    <w:rsid w:val="009F07E3"/>
    <w:rsid w:val="009F0EC7"/>
    <w:rsid w:val="00A05A23"/>
    <w:rsid w:val="00A120AA"/>
    <w:rsid w:val="00A237ED"/>
    <w:rsid w:val="00A250A6"/>
    <w:rsid w:val="00A261D8"/>
    <w:rsid w:val="00A278DF"/>
    <w:rsid w:val="00A316F2"/>
    <w:rsid w:val="00A36617"/>
    <w:rsid w:val="00A400CB"/>
    <w:rsid w:val="00A42B58"/>
    <w:rsid w:val="00A47A0A"/>
    <w:rsid w:val="00A522A9"/>
    <w:rsid w:val="00A61E18"/>
    <w:rsid w:val="00A61E40"/>
    <w:rsid w:val="00A80014"/>
    <w:rsid w:val="00A84365"/>
    <w:rsid w:val="00A91384"/>
    <w:rsid w:val="00A95AA6"/>
    <w:rsid w:val="00A95CEA"/>
    <w:rsid w:val="00A963BF"/>
    <w:rsid w:val="00AA582D"/>
    <w:rsid w:val="00AB615A"/>
    <w:rsid w:val="00AB673F"/>
    <w:rsid w:val="00AB73DE"/>
    <w:rsid w:val="00AD13D2"/>
    <w:rsid w:val="00AD4768"/>
    <w:rsid w:val="00AF13EC"/>
    <w:rsid w:val="00AF1C98"/>
    <w:rsid w:val="00B0022B"/>
    <w:rsid w:val="00B04B82"/>
    <w:rsid w:val="00B072B1"/>
    <w:rsid w:val="00B134C0"/>
    <w:rsid w:val="00B14C9C"/>
    <w:rsid w:val="00B20D9F"/>
    <w:rsid w:val="00B213CE"/>
    <w:rsid w:val="00B27949"/>
    <w:rsid w:val="00B42559"/>
    <w:rsid w:val="00B43331"/>
    <w:rsid w:val="00B4648F"/>
    <w:rsid w:val="00B47EC7"/>
    <w:rsid w:val="00B53550"/>
    <w:rsid w:val="00B56EAD"/>
    <w:rsid w:val="00B61C49"/>
    <w:rsid w:val="00B622A7"/>
    <w:rsid w:val="00B6354C"/>
    <w:rsid w:val="00B64B71"/>
    <w:rsid w:val="00B7012A"/>
    <w:rsid w:val="00B7350E"/>
    <w:rsid w:val="00B75E0D"/>
    <w:rsid w:val="00B76BD6"/>
    <w:rsid w:val="00B815AF"/>
    <w:rsid w:val="00B875BB"/>
    <w:rsid w:val="00B92AEB"/>
    <w:rsid w:val="00B9745B"/>
    <w:rsid w:val="00BA0505"/>
    <w:rsid w:val="00BA6DD0"/>
    <w:rsid w:val="00BC261E"/>
    <w:rsid w:val="00BC5429"/>
    <w:rsid w:val="00BC61F0"/>
    <w:rsid w:val="00BC675E"/>
    <w:rsid w:val="00BD0140"/>
    <w:rsid w:val="00BD4D72"/>
    <w:rsid w:val="00BF0B8A"/>
    <w:rsid w:val="00BF5EDA"/>
    <w:rsid w:val="00C0110A"/>
    <w:rsid w:val="00C02C04"/>
    <w:rsid w:val="00C04A90"/>
    <w:rsid w:val="00C06A4F"/>
    <w:rsid w:val="00C142A0"/>
    <w:rsid w:val="00C15ADC"/>
    <w:rsid w:val="00C260FF"/>
    <w:rsid w:val="00C32ABB"/>
    <w:rsid w:val="00C44273"/>
    <w:rsid w:val="00C469E7"/>
    <w:rsid w:val="00C473F7"/>
    <w:rsid w:val="00C66653"/>
    <w:rsid w:val="00C72987"/>
    <w:rsid w:val="00C72B08"/>
    <w:rsid w:val="00C76E4B"/>
    <w:rsid w:val="00C80124"/>
    <w:rsid w:val="00C8422F"/>
    <w:rsid w:val="00C86CAF"/>
    <w:rsid w:val="00C90DBB"/>
    <w:rsid w:val="00C913EE"/>
    <w:rsid w:val="00C944A3"/>
    <w:rsid w:val="00C945CA"/>
    <w:rsid w:val="00CA22F2"/>
    <w:rsid w:val="00CA469D"/>
    <w:rsid w:val="00CA52BD"/>
    <w:rsid w:val="00CA5C67"/>
    <w:rsid w:val="00CB578D"/>
    <w:rsid w:val="00CC2F6D"/>
    <w:rsid w:val="00CC7D02"/>
    <w:rsid w:val="00CE4824"/>
    <w:rsid w:val="00CE526C"/>
    <w:rsid w:val="00CE56CE"/>
    <w:rsid w:val="00CF546D"/>
    <w:rsid w:val="00CF5556"/>
    <w:rsid w:val="00D0766D"/>
    <w:rsid w:val="00D12464"/>
    <w:rsid w:val="00D16B35"/>
    <w:rsid w:val="00D2330C"/>
    <w:rsid w:val="00D2387F"/>
    <w:rsid w:val="00D23D0B"/>
    <w:rsid w:val="00D349F5"/>
    <w:rsid w:val="00D37019"/>
    <w:rsid w:val="00D47D17"/>
    <w:rsid w:val="00D5142D"/>
    <w:rsid w:val="00D52CB7"/>
    <w:rsid w:val="00D673D9"/>
    <w:rsid w:val="00D70331"/>
    <w:rsid w:val="00D7651E"/>
    <w:rsid w:val="00D768CD"/>
    <w:rsid w:val="00D832AB"/>
    <w:rsid w:val="00D83A7B"/>
    <w:rsid w:val="00D86009"/>
    <w:rsid w:val="00D8664B"/>
    <w:rsid w:val="00D90727"/>
    <w:rsid w:val="00D90E43"/>
    <w:rsid w:val="00D92AB8"/>
    <w:rsid w:val="00D95F4C"/>
    <w:rsid w:val="00DA3F40"/>
    <w:rsid w:val="00DB5B82"/>
    <w:rsid w:val="00DC5DCA"/>
    <w:rsid w:val="00DC6CE7"/>
    <w:rsid w:val="00DD0E18"/>
    <w:rsid w:val="00DD2440"/>
    <w:rsid w:val="00DD38DD"/>
    <w:rsid w:val="00DE0D45"/>
    <w:rsid w:val="00DE3217"/>
    <w:rsid w:val="00DE4274"/>
    <w:rsid w:val="00DF2D4D"/>
    <w:rsid w:val="00DF475D"/>
    <w:rsid w:val="00E04FA7"/>
    <w:rsid w:val="00E06394"/>
    <w:rsid w:val="00E10771"/>
    <w:rsid w:val="00E11F50"/>
    <w:rsid w:val="00E1415D"/>
    <w:rsid w:val="00E30DDE"/>
    <w:rsid w:val="00E34B59"/>
    <w:rsid w:val="00E423CC"/>
    <w:rsid w:val="00E45BC2"/>
    <w:rsid w:val="00E46053"/>
    <w:rsid w:val="00E46929"/>
    <w:rsid w:val="00E47D17"/>
    <w:rsid w:val="00E51993"/>
    <w:rsid w:val="00E5653D"/>
    <w:rsid w:val="00E56ABA"/>
    <w:rsid w:val="00E621F9"/>
    <w:rsid w:val="00E6651B"/>
    <w:rsid w:val="00E716B9"/>
    <w:rsid w:val="00E736B4"/>
    <w:rsid w:val="00E744BD"/>
    <w:rsid w:val="00E74979"/>
    <w:rsid w:val="00E75643"/>
    <w:rsid w:val="00E75CB1"/>
    <w:rsid w:val="00E82ACE"/>
    <w:rsid w:val="00E92370"/>
    <w:rsid w:val="00EB08DF"/>
    <w:rsid w:val="00EB1E6D"/>
    <w:rsid w:val="00EB386E"/>
    <w:rsid w:val="00EB5C09"/>
    <w:rsid w:val="00EB6A97"/>
    <w:rsid w:val="00ED05EC"/>
    <w:rsid w:val="00ED2432"/>
    <w:rsid w:val="00ED299B"/>
    <w:rsid w:val="00EF3656"/>
    <w:rsid w:val="00EF6BA3"/>
    <w:rsid w:val="00EF7447"/>
    <w:rsid w:val="00F007E4"/>
    <w:rsid w:val="00F01099"/>
    <w:rsid w:val="00F05B0C"/>
    <w:rsid w:val="00F13AFC"/>
    <w:rsid w:val="00F17BCA"/>
    <w:rsid w:val="00F22F27"/>
    <w:rsid w:val="00F25CC8"/>
    <w:rsid w:val="00F3067D"/>
    <w:rsid w:val="00F43185"/>
    <w:rsid w:val="00F52C55"/>
    <w:rsid w:val="00F5452D"/>
    <w:rsid w:val="00F7261C"/>
    <w:rsid w:val="00F74B35"/>
    <w:rsid w:val="00F758A3"/>
    <w:rsid w:val="00F77B59"/>
    <w:rsid w:val="00F77E48"/>
    <w:rsid w:val="00F815A7"/>
    <w:rsid w:val="00F87C91"/>
    <w:rsid w:val="00F91D0E"/>
    <w:rsid w:val="00FA0B7E"/>
    <w:rsid w:val="00FA1218"/>
    <w:rsid w:val="00FA1E4E"/>
    <w:rsid w:val="00FB1858"/>
    <w:rsid w:val="00FB36CC"/>
    <w:rsid w:val="00FB3BA0"/>
    <w:rsid w:val="00FB6949"/>
    <w:rsid w:val="00FC2268"/>
    <w:rsid w:val="00FC3F2B"/>
    <w:rsid w:val="00FC7C59"/>
    <w:rsid w:val="00FD206D"/>
    <w:rsid w:val="00FD2BBF"/>
    <w:rsid w:val="00FD3A91"/>
    <w:rsid w:val="00FD3A9D"/>
    <w:rsid w:val="00FD61FB"/>
    <w:rsid w:val="00FD657A"/>
    <w:rsid w:val="00FE5AF2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732CFB"/>
  <w15:docId w15:val="{9E2BA191-37B2-45C8-A3AD-7FB8AA57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 w:cs="Arial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0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D17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D1760"/>
  </w:style>
  <w:style w:type="paragraph" w:styleId="Intestazione">
    <w:name w:val="header"/>
    <w:basedOn w:val="Normale"/>
    <w:rsid w:val="008D176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8632E2"/>
    <w:rPr>
      <w:rFonts w:ascii="Tahoma" w:hAnsi="Tahoma" w:cs="Tahoma"/>
    </w:rPr>
  </w:style>
  <w:style w:type="character" w:customStyle="1" w:styleId="TestofumettoCarattere">
    <w:name w:val="Testo fumetto Carattere"/>
    <w:link w:val="Testofumetto"/>
    <w:rsid w:val="008632E2"/>
    <w:rPr>
      <w:rFonts w:ascii="Tahoma" w:hAnsi="Tahoma" w:cs="Tahoma"/>
      <w:sz w:val="16"/>
      <w:szCs w:val="16"/>
    </w:rPr>
  </w:style>
  <w:style w:type="table" w:styleId="Tabellacolonne2">
    <w:name w:val="Table Columns 2"/>
    <w:basedOn w:val="Tabellanormale"/>
    <w:rsid w:val="00DE0D4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DE0D4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5">
    <w:name w:val="Table Columns 5"/>
    <w:basedOn w:val="Tabellanormale"/>
    <w:rsid w:val="00DE0D4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ombreggiatura1">
    <w:name w:val="Table Subtle 1"/>
    <w:basedOn w:val="Tabellanormale"/>
    <w:rsid w:val="00DE0D4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media1">
    <w:name w:val="Medium Grid 1"/>
    <w:basedOn w:val="Tabellanormale"/>
    <w:uiPriority w:val="67"/>
    <w:rsid w:val="00DE0D4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gliamedia3-Colore1">
    <w:name w:val="Medium Grid 3 Accent 1"/>
    <w:basedOn w:val="Tabellanormale"/>
    <w:uiPriority w:val="69"/>
    <w:rsid w:val="00DE0D4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fondomedio1-Colore5">
    <w:name w:val="Medium Shading 1 Accent 5"/>
    <w:basedOn w:val="Tabellanormale"/>
    <w:uiPriority w:val="63"/>
    <w:rsid w:val="00DE0D4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DE0D4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tabella8">
    <w:name w:val="Table Grid 8"/>
    <w:basedOn w:val="Tabellanormale"/>
    <w:rsid w:val="00E11F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rsid w:val="00E11F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unhideWhenUsed/>
    <w:rsid w:val="004C34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204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86CAF"/>
  </w:style>
  <w:style w:type="character" w:customStyle="1" w:styleId="object">
    <w:name w:val="object"/>
    <w:basedOn w:val="Carpredefinitoparagrafo"/>
    <w:rsid w:val="00C86CAF"/>
  </w:style>
  <w:style w:type="character" w:customStyle="1" w:styleId="hidden1">
    <w:name w:val="hidden1"/>
    <w:basedOn w:val="Carpredefinitoparagrafo"/>
    <w:rsid w:val="00954C0C"/>
    <w:rPr>
      <w:vanish/>
      <w:webHidden w:val="0"/>
      <w:sz w:val="22"/>
      <w:szCs w:val="22"/>
      <w:specVanish w:val="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1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6171">
      <w:bodyDiv w:val="1"/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6412">
                      <w:marLeft w:val="173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4460-3C82-470C-B3DE-94EFFC9E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Links>
    <vt:vector size="6" baseType="variant"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mailto:protocollo@pec.ato.sardegna.it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crobud</dc:creator>
  <cp:lastModifiedBy>Giuseppe Pinna</cp:lastModifiedBy>
  <cp:revision>10</cp:revision>
  <cp:lastPrinted>2020-07-09T15:49:00Z</cp:lastPrinted>
  <dcterms:created xsi:type="dcterms:W3CDTF">2020-07-09T13:58:00Z</dcterms:created>
  <dcterms:modified xsi:type="dcterms:W3CDTF">2021-09-14T14:40:00Z</dcterms:modified>
</cp:coreProperties>
</file>